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2AC24" w14:textId="77777777" w:rsidR="00B74AE8" w:rsidRPr="00064DC3" w:rsidRDefault="00DD1202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Technology Centre Mongstad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Project Information</w:t>
      </w:r>
    </w:p>
    <w:p w14:paraId="672A6659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25BA7883" w14:textId="77777777" w:rsidR="00064DC3" w:rsidRPr="00DC3656" w:rsidRDefault="005F560B" w:rsidP="00064DC3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</w:t>
      </w:r>
      <w:r w:rsidR="003B3F1F" w:rsidRPr="00DC3656">
        <w:rPr>
          <w:rFonts w:ascii="Calibri Light" w:hAnsi="Calibri Light" w:cs="Calibri Light"/>
          <w:b/>
          <w:color w:val="286990"/>
          <w:sz w:val="22"/>
          <w:szCs w:val="22"/>
        </w:rPr>
        <w:t>Developer</w:t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  <w:t>Website</w:t>
      </w:r>
    </w:p>
    <w:p w14:paraId="12234E8A" w14:textId="77777777" w:rsidR="00064DC3" w:rsidRPr="00DC3656" w:rsidRDefault="00DD1202" w:rsidP="00064DC3">
      <w:pPr>
        <w:rPr>
          <w:sz w:val="22"/>
          <w:szCs w:val="22"/>
        </w:rPr>
      </w:pPr>
      <w:r w:rsidRPr="00DC3656">
        <w:rPr>
          <w:sz w:val="22"/>
          <w:szCs w:val="22"/>
        </w:rPr>
        <w:t>Gassnova, Equinor, Total, and Shell</w:t>
      </w:r>
      <w:r w:rsidR="00064DC3" w:rsidRPr="00DC3656">
        <w:rPr>
          <w:sz w:val="22"/>
          <w:szCs w:val="22"/>
        </w:rPr>
        <w:tab/>
      </w:r>
      <w:r w:rsidR="00064DC3" w:rsidRPr="00DC3656">
        <w:rPr>
          <w:sz w:val="22"/>
          <w:szCs w:val="22"/>
        </w:rPr>
        <w:tab/>
      </w:r>
      <w:r w:rsidR="00064DC3" w:rsidRPr="00DC3656">
        <w:rPr>
          <w:sz w:val="22"/>
          <w:szCs w:val="22"/>
        </w:rPr>
        <w:tab/>
      </w:r>
      <w:r w:rsidR="00064DC3" w:rsidRPr="00DC3656">
        <w:rPr>
          <w:sz w:val="22"/>
          <w:szCs w:val="22"/>
        </w:rPr>
        <w:tab/>
        <w:t>www.</w:t>
      </w:r>
      <w:r w:rsidRPr="00DC3656">
        <w:rPr>
          <w:sz w:val="22"/>
          <w:szCs w:val="22"/>
        </w:rPr>
        <w:t>tcmda.com</w:t>
      </w:r>
    </w:p>
    <w:p w14:paraId="0A37501D" w14:textId="77777777" w:rsidR="005F560B" w:rsidRPr="00DC3656" w:rsidRDefault="00064DC3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</w:p>
    <w:p w14:paraId="6DF72083" w14:textId="77777777" w:rsidR="005F560B" w:rsidRPr="00DC3656" w:rsidRDefault="005F560B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Project Location</w:t>
      </w:r>
    </w:p>
    <w:p w14:paraId="48648030" w14:textId="77777777" w:rsidR="005F560B" w:rsidRPr="00DC3656" w:rsidRDefault="005F560B" w:rsidP="005F560B">
      <w:pPr>
        <w:rPr>
          <w:sz w:val="22"/>
          <w:szCs w:val="22"/>
        </w:rPr>
      </w:pPr>
      <w:r w:rsidRPr="00DC3656">
        <w:rPr>
          <w:sz w:val="22"/>
          <w:szCs w:val="22"/>
        </w:rPr>
        <w:softHyphen/>
      </w:r>
      <w:r w:rsidR="00DD1202" w:rsidRPr="00DC3656">
        <w:rPr>
          <w:sz w:val="22"/>
          <w:szCs w:val="22"/>
        </w:rPr>
        <w:t>Mongstad, Norway</w:t>
      </w:r>
    </w:p>
    <w:p w14:paraId="5DAB6C7B" w14:textId="77777777" w:rsidR="003B3F1F" w:rsidRPr="00DC3656" w:rsidRDefault="003B3F1F" w:rsidP="005F560B">
      <w:pPr>
        <w:rPr>
          <w:sz w:val="22"/>
          <w:szCs w:val="22"/>
        </w:rPr>
      </w:pPr>
    </w:p>
    <w:p w14:paraId="3CCD0F4D" w14:textId="4A17322D" w:rsidR="003B3F1F" w:rsidRPr="00DC3656" w:rsidRDefault="003C6CB5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Project Type</w:t>
      </w:r>
    </w:p>
    <w:p w14:paraId="22388A07" w14:textId="31E54DE9" w:rsidR="003B3F1F" w:rsidRPr="00DC3656" w:rsidRDefault="003C6CB5" w:rsidP="005F560B">
      <w:pPr>
        <w:rPr>
          <w:sz w:val="22"/>
          <w:szCs w:val="22"/>
        </w:rPr>
      </w:pPr>
      <w:r w:rsidRPr="00DC3656">
        <w:rPr>
          <w:sz w:val="22"/>
          <w:szCs w:val="22"/>
        </w:rPr>
        <w:t>CO</w:t>
      </w:r>
      <w:r w:rsidRPr="00DC3656">
        <w:rPr>
          <w:sz w:val="22"/>
          <w:szCs w:val="22"/>
          <w:vertAlign w:val="subscript"/>
        </w:rPr>
        <w:t>2</w:t>
      </w:r>
      <w:r w:rsidRPr="00DC3656">
        <w:rPr>
          <w:sz w:val="22"/>
          <w:szCs w:val="22"/>
        </w:rPr>
        <w:t xml:space="preserve"> Capture</w:t>
      </w:r>
      <w:r w:rsidR="00B16D4D">
        <w:rPr>
          <w:sz w:val="22"/>
          <w:szCs w:val="22"/>
        </w:rPr>
        <w:t xml:space="preserve"> </w:t>
      </w:r>
      <w:r w:rsidR="003D00CD">
        <w:rPr>
          <w:sz w:val="22"/>
          <w:szCs w:val="22"/>
        </w:rPr>
        <w:t>(T</w:t>
      </w:r>
      <w:r w:rsidR="00B16D4D">
        <w:rPr>
          <w:sz w:val="22"/>
          <w:szCs w:val="22"/>
        </w:rPr>
        <w:t xml:space="preserve">est </w:t>
      </w:r>
      <w:r w:rsidR="003D00CD">
        <w:rPr>
          <w:sz w:val="22"/>
          <w:szCs w:val="22"/>
        </w:rPr>
        <w:t>F</w:t>
      </w:r>
      <w:r w:rsidR="00B16D4D">
        <w:rPr>
          <w:sz w:val="22"/>
          <w:szCs w:val="22"/>
        </w:rPr>
        <w:t>acility</w:t>
      </w:r>
      <w:r w:rsidR="003D00CD">
        <w:rPr>
          <w:sz w:val="22"/>
          <w:szCs w:val="22"/>
        </w:rPr>
        <w:t>)</w:t>
      </w:r>
    </w:p>
    <w:p w14:paraId="6A05A809" w14:textId="77777777" w:rsidR="000172D8" w:rsidRPr="00DC3656" w:rsidRDefault="000172D8" w:rsidP="005F560B">
      <w:pPr>
        <w:rPr>
          <w:sz w:val="22"/>
          <w:szCs w:val="22"/>
        </w:rPr>
      </w:pPr>
    </w:p>
    <w:p w14:paraId="59BA78A1" w14:textId="77777777" w:rsidR="005F560B" w:rsidRPr="00DC3656" w:rsidRDefault="003B3F1F" w:rsidP="005F560B">
      <w:pPr>
        <w:rPr>
          <w:rFonts w:ascii="Calibri" w:hAnsi="Calibri" w:cs="Calibri"/>
          <w:b/>
          <w:color w:val="286990"/>
          <w:sz w:val="22"/>
          <w:szCs w:val="22"/>
        </w:rPr>
      </w:pPr>
      <w:r w:rsidRPr="00DC3656">
        <w:rPr>
          <w:rFonts w:ascii="Calibri" w:hAnsi="Calibri" w:cs="Calibri"/>
          <w:b/>
          <w:color w:val="286990"/>
          <w:sz w:val="22"/>
          <w:szCs w:val="22"/>
        </w:rPr>
        <w:t>Project Description</w:t>
      </w:r>
    </w:p>
    <w:p w14:paraId="15291E68" w14:textId="5B2D90AC" w:rsidR="00DC3656" w:rsidRPr="00DC3656" w:rsidRDefault="00DC3656" w:rsidP="00DC3656">
      <w:pPr>
        <w:jc w:val="both"/>
        <w:rPr>
          <w:sz w:val="22"/>
          <w:szCs w:val="22"/>
        </w:rPr>
      </w:pPr>
      <w:r w:rsidRPr="00DC3656">
        <w:rPr>
          <w:rFonts w:cstheme="minorHAnsi"/>
          <w:sz w:val="22"/>
          <w:szCs w:val="22"/>
          <w:shd w:val="clear" w:color="auto" w:fill="FFFFFF"/>
        </w:rPr>
        <w:t xml:space="preserve">Technology </w:t>
      </w:r>
      <w:r w:rsidRPr="0023336D">
        <w:rPr>
          <w:rFonts w:cstheme="minorHAnsi"/>
          <w:sz w:val="22"/>
          <w:szCs w:val="22"/>
          <w:shd w:val="clear" w:color="auto" w:fill="FFFFFF"/>
        </w:rPr>
        <w:t>Cent</w:t>
      </w:r>
      <w:r w:rsidR="00A76FFD" w:rsidRPr="0023336D">
        <w:rPr>
          <w:rFonts w:cstheme="minorHAnsi"/>
          <w:sz w:val="22"/>
          <w:szCs w:val="22"/>
          <w:shd w:val="clear" w:color="auto" w:fill="FFFFFF"/>
        </w:rPr>
        <w:t>re</w:t>
      </w:r>
      <w:r w:rsidRPr="00DC3656">
        <w:rPr>
          <w:rFonts w:cstheme="minorHAnsi"/>
          <w:sz w:val="22"/>
          <w:szCs w:val="22"/>
          <w:shd w:val="clear" w:color="auto" w:fill="FFFFFF"/>
        </w:rPr>
        <w:t xml:space="preserve"> Mongstad (TCM) offers the world´s most advanced and flexible </w:t>
      </w:r>
      <w:r w:rsidR="00B16D4D">
        <w:rPr>
          <w:rFonts w:cstheme="minorHAnsi"/>
          <w:sz w:val="22"/>
          <w:szCs w:val="22"/>
          <w:shd w:val="clear" w:color="auto" w:fill="FFFFFF"/>
        </w:rPr>
        <w:t xml:space="preserve">large scale </w:t>
      </w:r>
      <w:r w:rsidRPr="00DC3656">
        <w:rPr>
          <w:rFonts w:cstheme="minorHAnsi"/>
          <w:sz w:val="22"/>
          <w:szCs w:val="22"/>
          <w:shd w:val="clear" w:color="auto" w:fill="FFFFFF"/>
        </w:rPr>
        <w:t>test arena for CO</w:t>
      </w:r>
      <w:r w:rsidRPr="00DC3656">
        <w:rPr>
          <w:rFonts w:cstheme="minorHAnsi"/>
          <w:sz w:val="22"/>
          <w:szCs w:val="22"/>
          <w:shd w:val="clear" w:color="auto" w:fill="FFFFFF"/>
          <w:vertAlign w:val="subscript"/>
        </w:rPr>
        <w:t>2</w:t>
      </w:r>
      <w:r w:rsidRPr="00DC3656">
        <w:rPr>
          <w:rFonts w:cstheme="minorHAnsi"/>
          <w:sz w:val="22"/>
          <w:szCs w:val="22"/>
          <w:shd w:val="clear" w:color="auto" w:fill="FFFFFF"/>
        </w:rPr>
        <w:t> capture technologies</w:t>
      </w:r>
      <w:r w:rsidRPr="00DC3656">
        <w:rPr>
          <w:sz w:val="22"/>
          <w:szCs w:val="22"/>
        </w:rPr>
        <w:t>.</w:t>
      </w:r>
      <w:r w:rsidR="00F02A0A" w:rsidRPr="00DC3656">
        <w:rPr>
          <w:sz w:val="22"/>
          <w:szCs w:val="22"/>
        </w:rPr>
        <w:t xml:space="preserve"> TCM aims to help reduce the cost and risks of CO</w:t>
      </w:r>
      <w:r w:rsidR="00F02A0A" w:rsidRPr="00DC3656">
        <w:rPr>
          <w:sz w:val="22"/>
          <w:szCs w:val="22"/>
          <w:vertAlign w:val="subscript"/>
        </w:rPr>
        <w:t>2</w:t>
      </w:r>
      <w:r w:rsidR="00F02A0A" w:rsidRPr="00DC3656">
        <w:rPr>
          <w:sz w:val="22"/>
          <w:szCs w:val="22"/>
        </w:rPr>
        <w:t xml:space="preserve"> capture technology deployment by providing an arena where vendors can test, verify and demonstrate proprietary CO</w:t>
      </w:r>
      <w:r w:rsidR="00F02A0A" w:rsidRPr="00DC3656">
        <w:rPr>
          <w:sz w:val="22"/>
          <w:szCs w:val="22"/>
          <w:vertAlign w:val="subscript"/>
        </w:rPr>
        <w:t>2</w:t>
      </w:r>
      <w:r w:rsidR="00F02A0A" w:rsidRPr="00DC3656">
        <w:rPr>
          <w:sz w:val="22"/>
          <w:szCs w:val="22"/>
        </w:rPr>
        <w:t xml:space="preserve"> capture technologies. TCM aims to be the preferred verification partner for CO</w:t>
      </w:r>
      <w:r w:rsidR="00F02A0A" w:rsidRPr="00DC3656">
        <w:rPr>
          <w:sz w:val="22"/>
          <w:szCs w:val="22"/>
          <w:vertAlign w:val="subscript"/>
        </w:rPr>
        <w:t>2</w:t>
      </w:r>
      <w:r w:rsidR="00F02A0A" w:rsidRPr="00DC3656">
        <w:rPr>
          <w:sz w:val="22"/>
          <w:szCs w:val="22"/>
        </w:rPr>
        <w:t xml:space="preserve"> capture technologies internationally.</w:t>
      </w:r>
      <w:r w:rsidRPr="00DC3656">
        <w:rPr>
          <w:sz w:val="22"/>
          <w:szCs w:val="22"/>
        </w:rPr>
        <w:t xml:space="preserve"> </w:t>
      </w:r>
    </w:p>
    <w:p w14:paraId="1BF6A193" w14:textId="77777777" w:rsidR="003C6CB5" w:rsidRPr="00DC3656" w:rsidRDefault="003C6CB5" w:rsidP="003C6CB5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08C106A0" w14:textId="46BB569D" w:rsidR="003C6CB5" w:rsidRPr="00DC3656" w:rsidRDefault="003C6CB5" w:rsidP="003C6CB5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Operational Status </w:t>
      </w:r>
    </w:p>
    <w:p w14:paraId="7027ECFB" w14:textId="44EAC2A7" w:rsidR="003C6CB5" w:rsidRPr="00DC3656" w:rsidRDefault="003C6CB5" w:rsidP="003C6CB5">
      <w:pPr>
        <w:rPr>
          <w:sz w:val="22"/>
          <w:szCs w:val="22"/>
        </w:rPr>
      </w:pPr>
      <w:r w:rsidRPr="00DC3656">
        <w:rPr>
          <w:sz w:val="22"/>
          <w:szCs w:val="22"/>
        </w:rPr>
        <w:t>Operational (began operations in 2012</w:t>
      </w:r>
      <w:r w:rsidR="00B16D4D">
        <w:rPr>
          <w:sz w:val="22"/>
          <w:szCs w:val="22"/>
        </w:rPr>
        <w:t>, now in its third operating period 2020-2023</w:t>
      </w:r>
      <w:r w:rsidR="003D00CD">
        <w:rPr>
          <w:sz w:val="22"/>
          <w:szCs w:val="22"/>
        </w:rPr>
        <w:t>)</w:t>
      </w:r>
    </w:p>
    <w:p w14:paraId="105590B7" w14:textId="0C742112" w:rsidR="00485A79" w:rsidRPr="00D43A90" w:rsidRDefault="001A3A81" w:rsidP="003D00CD">
      <w:pPr>
        <w:jc w:val="both"/>
      </w:pPr>
      <w:r w:rsidRPr="00DC3656">
        <w:rPr>
          <w:sz w:val="22"/>
          <w:szCs w:val="22"/>
        </w:rPr>
        <w:t>Pilot-scale testing</w:t>
      </w:r>
      <w:r w:rsidR="003D00CD">
        <w:rPr>
          <w:sz w:val="22"/>
          <w:szCs w:val="22"/>
        </w:rPr>
        <w:t>:</w:t>
      </w:r>
      <w:r w:rsidR="00485A79" w:rsidRPr="00DC3656">
        <w:rPr>
          <w:sz w:val="22"/>
          <w:szCs w:val="22"/>
        </w:rPr>
        <w:t xml:space="preserve">  TCM has </w:t>
      </w:r>
      <w:r w:rsidR="00485A79">
        <w:rPr>
          <w:sz w:val="22"/>
          <w:szCs w:val="22"/>
        </w:rPr>
        <w:t>completed</w:t>
      </w:r>
      <w:r w:rsidR="00485A79" w:rsidRPr="00DC3656">
        <w:rPr>
          <w:sz w:val="22"/>
          <w:szCs w:val="22"/>
        </w:rPr>
        <w:t xml:space="preserve"> two o</w:t>
      </w:r>
      <w:r w:rsidR="00485A79">
        <w:rPr>
          <w:sz w:val="22"/>
          <w:szCs w:val="22"/>
        </w:rPr>
        <w:t>perating</w:t>
      </w:r>
      <w:r w:rsidR="00485A79" w:rsidRPr="00DC3656">
        <w:rPr>
          <w:sz w:val="22"/>
          <w:szCs w:val="22"/>
        </w:rPr>
        <w:t xml:space="preserve"> periods (</w:t>
      </w:r>
      <w:r w:rsidR="00485A79">
        <w:rPr>
          <w:sz w:val="22"/>
          <w:szCs w:val="22"/>
        </w:rPr>
        <w:t>guide by a “</w:t>
      </w:r>
      <w:r w:rsidR="00485A79" w:rsidRPr="00DC3656">
        <w:rPr>
          <w:sz w:val="22"/>
          <w:szCs w:val="22"/>
        </w:rPr>
        <w:t>Participant</w:t>
      </w:r>
      <w:r w:rsidR="00485A79">
        <w:rPr>
          <w:sz w:val="22"/>
          <w:szCs w:val="22"/>
        </w:rPr>
        <w:t>’s</w:t>
      </w:r>
      <w:r w:rsidR="00485A79" w:rsidRPr="00DC3656">
        <w:rPr>
          <w:sz w:val="22"/>
          <w:szCs w:val="22"/>
        </w:rPr>
        <w:t xml:space="preserve"> Agreement) since </w:t>
      </w:r>
      <w:r w:rsidR="00485A79">
        <w:rPr>
          <w:sz w:val="22"/>
          <w:szCs w:val="22"/>
        </w:rPr>
        <w:t xml:space="preserve">its </w:t>
      </w:r>
      <w:r w:rsidR="003D00CD" w:rsidRPr="00DC3656">
        <w:rPr>
          <w:sz w:val="22"/>
          <w:szCs w:val="22"/>
        </w:rPr>
        <w:t>start-up</w:t>
      </w:r>
      <w:r w:rsidR="00485A79" w:rsidRPr="00DC3656">
        <w:rPr>
          <w:sz w:val="22"/>
          <w:szCs w:val="22"/>
        </w:rPr>
        <w:t xml:space="preserve"> in 2012. The current owners</w:t>
      </w:r>
      <w:r w:rsidR="00485A79">
        <w:rPr>
          <w:sz w:val="22"/>
          <w:szCs w:val="22"/>
        </w:rPr>
        <w:t>,</w:t>
      </w:r>
      <w:r w:rsidR="00485A79" w:rsidRPr="00DC3656">
        <w:rPr>
          <w:sz w:val="22"/>
          <w:szCs w:val="22"/>
        </w:rPr>
        <w:t xml:space="preserve"> </w:t>
      </w:r>
      <w:r w:rsidR="00485A79">
        <w:rPr>
          <w:sz w:val="22"/>
          <w:szCs w:val="22"/>
        </w:rPr>
        <w:t xml:space="preserve">Gassnova, Equinor and Shell, </w:t>
      </w:r>
      <w:r w:rsidR="00485A79" w:rsidRPr="00DC3656">
        <w:rPr>
          <w:sz w:val="22"/>
          <w:szCs w:val="22"/>
        </w:rPr>
        <w:t xml:space="preserve">have </w:t>
      </w:r>
      <w:r w:rsidR="00485A79">
        <w:rPr>
          <w:sz w:val="22"/>
          <w:szCs w:val="22"/>
        </w:rPr>
        <w:t xml:space="preserve">all </w:t>
      </w:r>
      <w:r w:rsidR="00485A79" w:rsidRPr="00DC3656">
        <w:rPr>
          <w:sz w:val="22"/>
          <w:szCs w:val="22"/>
        </w:rPr>
        <w:t>been in TCM since</w:t>
      </w:r>
      <w:r w:rsidR="00485A79">
        <w:rPr>
          <w:sz w:val="22"/>
          <w:szCs w:val="22"/>
        </w:rPr>
        <w:t xml:space="preserve"> the</w:t>
      </w:r>
      <w:r w:rsidR="00485A79" w:rsidRPr="00DC3656">
        <w:rPr>
          <w:sz w:val="22"/>
          <w:szCs w:val="22"/>
        </w:rPr>
        <w:t xml:space="preserve"> </w:t>
      </w:r>
      <w:r w:rsidR="003D00CD" w:rsidRPr="00DC3656">
        <w:rPr>
          <w:sz w:val="22"/>
          <w:szCs w:val="22"/>
        </w:rPr>
        <w:t>start-up</w:t>
      </w:r>
      <w:r w:rsidR="003D00CD">
        <w:rPr>
          <w:sz w:val="22"/>
          <w:szCs w:val="22"/>
        </w:rPr>
        <w:t>.</w:t>
      </w:r>
      <w:r w:rsidR="00485A79" w:rsidRPr="00DC3656">
        <w:rPr>
          <w:sz w:val="22"/>
          <w:szCs w:val="22"/>
        </w:rPr>
        <w:t xml:space="preserve"> Total joined the partnership in 2017</w:t>
      </w:r>
      <w:r w:rsidR="00485A79">
        <w:rPr>
          <w:sz w:val="22"/>
          <w:szCs w:val="22"/>
        </w:rPr>
        <w:t>.</w:t>
      </w:r>
    </w:p>
    <w:p w14:paraId="5A39BBE3" w14:textId="77777777" w:rsidR="003B3F1F" w:rsidRPr="00DC3656" w:rsidRDefault="003B3F1F" w:rsidP="003B3F1F">
      <w:pPr>
        <w:jc w:val="both"/>
        <w:rPr>
          <w:sz w:val="22"/>
          <w:szCs w:val="22"/>
        </w:rPr>
      </w:pPr>
    </w:p>
    <w:p w14:paraId="38DCAF20" w14:textId="14B12D2C" w:rsidR="003B3F1F" w:rsidRPr="00DC3656" w:rsidRDefault="003B3F1F" w:rsidP="003B3F1F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Technology </w:t>
      </w:r>
      <w:r w:rsidR="003C6CB5"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Description 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</w:p>
    <w:p w14:paraId="7F0549A9" w14:textId="2B807334" w:rsidR="001A3A81" w:rsidRPr="00DC3656" w:rsidRDefault="003C6CB5" w:rsidP="00C55DE9">
      <w:pPr>
        <w:jc w:val="both"/>
        <w:rPr>
          <w:sz w:val="22"/>
          <w:szCs w:val="22"/>
        </w:rPr>
      </w:pPr>
      <w:r w:rsidRPr="00DC3656">
        <w:rPr>
          <w:sz w:val="22"/>
          <w:szCs w:val="22"/>
        </w:rPr>
        <w:t xml:space="preserve">TCM provides industrial testing with two </w:t>
      </w:r>
      <w:r w:rsidR="00B16D4D">
        <w:rPr>
          <w:sz w:val="22"/>
          <w:szCs w:val="22"/>
        </w:rPr>
        <w:t xml:space="preserve">live </w:t>
      </w:r>
      <w:r w:rsidRPr="00DC3656">
        <w:rPr>
          <w:sz w:val="22"/>
          <w:szCs w:val="22"/>
        </w:rPr>
        <w:t xml:space="preserve">flue gas sources in a single purpose-built facility with 24/7 operations. </w:t>
      </w:r>
      <w:r w:rsidR="001A3A81" w:rsidRPr="00DC3656">
        <w:rPr>
          <w:sz w:val="22"/>
          <w:szCs w:val="22"/>
        </w:rPr>
        <w:t>TCM’s CO</w:t>
      </w:r>
      <w:r w:rsidR="001A3A81" w:rsidRPr="00DC3656">
        <w:rPr>
          <w:sz w:val="22"/>
          <w:szCs w:val="22"/>
          <w:vertAlign w:val="subscript"/>
        </w:rPr>
        <w:t>2</w:t>
      </w:r>
      <w:r w:rsidR="001A3A81" w:rsidRPr="00DC3656">
        <w:rPr>
          <w:sz w:val="22"/>
          <w:szCs w:val="22"/>
        </w:rPr>
        <w:t xml:space="preserve"> capture facilities consists of </w:t>
      </w:r>
      <w:r w:rsidR="00B16D4D">
        <w:rPr>
          <w:sz w:val="22"/>
          <w:szCs w:val="22"/>
        </w:rPr>
        <w:t>one generic</w:t>
      </w:r>
      <w:r w:rsidR="00B16D4D" w:rsidRPr="00DC3656">
        <w:rPr>
          <w:sz w:val="22"/>
          <w:szCs w:val="22"/>
        </w:rPr>
        <w:t xml:space="preserve"> </w:t>
      </w:r>
      <w:r w:rsidR="001A3A81" w:rsidRPr="00DC3656">
        <w:rPr>
          <w:sz w:val="22"/>
          <w:szCs w:val="22"/>
        </w:rPr>
        <w:t>amine plant</w:t>
      </w:r>
      <w:r w:rsidR="00B16D4D">
        <w:rPr>
          <w:sz w:val="22"/>
          <w:szCs w:val="22"/>
        </w:rPr>
        <w:t>,</w:t>
      </w:r>
      <w:r w:rsidR="001A3A81" w:rsidRPr="00DC3656">
        <w:rPr>
          <w:sz w:val="22"/>
          <w:szCs w:val="22"/>
        </w:rPr>
        <w:t xml:space="preserve"> </w:t>
      </w:r>
      <w:r w:rsidR="00B16D4D">
        <w:rPr>
          <w:sz w:val="22"/>
          <w:szCs w:val="22"/>
        </w:rPr>
        <w:t xml:space="preserve">one chilled </w:t>
      </w:r>
      <w:r w:rsidR="001A3A81" w:rsidRPr="00DC3656">
        <w:rPr>
          <w:sz w:val="22"/>
          <w:szCs w:val="22"/>
        </w:rPr>
        <w:t xml:space="preserve">ammonia </w:t>
      </w:r>
      <w:r w:rsidR="00B16D4D">
        <w:rPr>
          <w:sz w:val="22"/>
          <w:szCs w:val="22"/>
        </w:rPr>
        <w:t>plan and</w:t>
      </w:r>
      <w:r w:rsidR="001A3A81" w:rsidRPr="00DC3656">
        <w:rPr>
          <w:sz w:val="22"/>
          <w:szCs w:val="22"/>
        </w:rPr>
        <w:t xml:space="preserve"> a </w:t>
      </w:r>
      <w:r w:rsidR="00B16D4D">
        <w:rPr>
          <w:sz w:val="22"/>
          <w:szCs w:val="22"/>
        </w:rPr>
        <w:t xml:space="preserve">site for </w:t>
      </w:r>
      <w:r w:rsidR="001A3A81" w:rsidRPr="00DC3656">
        <w:rPr>
          <w:sz w:val="22"/>
          <w:szCs w:val="22"/>
        </w:rPr>
        <w:t>modul</w:t>
      </w:r>
      <w:r w:rsidR="00B16D4D">
        <w:rPr>
          <w:sz w:val="22"/>
          <w:szCs w:val="22"/>
        </w:rPr>
        <w:t>ar,</w:t>
      </w:r>
      <w:r w:rsidR="0023336D">
        <w:rPr>
          <w:sz w:val="22"/>
          <w:szCs w:val="22"/>
        </w:rPr>
        <w:t xml:space="preserve"> </w:t>
      </w:r>
      <w:r w:rsidR="001A3A81" w:rsidRPr="00DC3656">
        <w:rPr>
          <w:sz w:val="22"/>
          <w:szCs w:val="22"/>
        </w:rPr>
        <w:t>emerging technologies (under</w:t>
      </w:r>
      <w:r w:rsidR="0023336D">
        <w:rPr>
          <w:sz w:val="22"/>
          <w:szCs w:val="22"/>
        </w:rPr>
        <w:t xml:space="preserve"> </w:t>
      </w:r>
      <w:r w:rsidR="00B16D4D">
        <w:rPr>
          <w:sz w:val="22"/>
          <w:szCs w:val="22"/>
        </w:rPr>
        <w:t>completion 2020</w:t>
      </w:r>
      <w:r w:rsidR="001A3A81" w:rsidRPr="00DC3656">
        <w:rPr>
          <w:sz w:val="22"/>
          <w:szCs w:val="22"/>
        </w:rPr>
        <w:t>).  The</w:t>
      </w:r>
      <w:r w:rsidR="0023336D">
        <w:rPr>
          <w:sz w:val="22"/>
          <w:szCs w:val="22"/>
        </w:rPr>
        <w:t xml:space="preserve"> </w:t>
      </w:r>
      <w:r w:rsidR="001A3A81" w:rsidRPr="00DC3656">
        <w:rPr>
          <w:sz w:val="22"/>
          <w:szCs w:val="22"/>
        </w:rPr>
        <w:t>two industrial flue gas sources</w:t>
      </w:r>
      <w:r w:rsidR="00B16D4D">
        <w:rPr>
          <w:sz w:val="22"/>
          <w:szCs w:val="22"/>
        </w:rPr>
        <w:t xml:space="preserve"> are</w:t>
      </w:r>
      <w:r w:rsidR="003D00CD">
        <w:rPr>
          <w:sz w:val="22"/>
          <w:szCs w:val="22"/>
        </w:rPr>
        <w:t>:</w:t>
      </w:r>
      <w:r w:rsidR="001A3A81" w:rsidRPr="00DC3656">
        <w:rPr>
          <w:sz w:val="22"/>
          <w:szCs w:val="22"/>
        </w:rPr>
        <w:t xml:space="preserve"> Equinor’s</w:t>
      </w:r>
      <w:r w:rsidR="00B16D4D">
        <w:rPr>
          <w:sz w:val="22"/>
          <w:szCs w:val="22"/>
        </w:rPr>
        <w:t xml:space="preserve"> Refinery</w:t>
      </w:r>
      <w:r w:rsidR="001A3A81" w:rsidRPr="00DC3656">
        <w:rPr>
          <w:sz w:val="22"/>
          <w:szCs w:val="22"/>
        </w:rPr>
        <w:t xml:space="preserve"> Residue cracker (13 % CO</w:t>
      </w:r>
      <w:r w:rsidR="001A3A81" w:rsidRPr="00DC3656">
        <w:rPr>
          <w:sz w:val="22"/>
          <w:szCs w:val="22"/>
          <w:vertAlign w:val="subscript"/>
        </w:rPr>
        <w:t>2</w:t>
      </w:r>
      <w:r w:rsidR="001A3A81" w:rsidRPr="00DC3656">
        <w:rPr>
          <w:sz w:val="22"/>
          <w:szCs w:val="22"/>
        </w:rPr>
        <w:t xml:space="preserve">), and </w:t>
      </w:r>
      <w:r w:rsidR="00B16D4D">
        <w:rPr>
          <w:sz w:val="22"/>
          <w:szCs w:val="22"/>
        </w:rPr>
        <w:t>an</w:t>
      </w:r>
      <w:r w:rsidR="00B16D4D" w:rsidRPr="00DC3656">
        <w:rPr>
          <w:sz w:val="22"/>
          <w:szCs w:val="22"/>
        </w:rPr>
        <w:t xml:space="preserve"> </w:t>
      </w:r>
      <w:r w:rsidR="001A3A81" w:rsidRPr="00DC3656">
        <w:rPr>
          <w:sz w:val="22"/>
          <w:szCs w:val="22"/>
        </w:rPr>
        <w:t xml:space="preserve">associated combined heat and gas </w:t>
      </w:r>
      <w:r w:rsidR="00B16D4D">
        <w:rPr>
          <w:sz w:val="22"/>
          <w:szCs w:val="22"/>
        </w:rPr>
        <w:t xml:space="preserve">turbine </w:t>
      </w:r>
      <w:r w:rsidR="001A3A81" w:rsidRPr="00DC3656">
        <w:rPr>
          <w:sz w:val="22"/>
          <w:szCs w:val="22"/>
        </w:rPr>
        <w:t>power plant (3.5% CO</w:t>
      </w:r>
      <w:r w:rsidR="001A3A81" w:rsidRPr="00DC3656">
        <w:rPr>
          <w:sz w:val="22"/>
          <w:szCs w:val="22"/>
          <w:vertAlign w:val="subscript"/>
        </w:rPr>
        <w:t>2</w:t>
      </w:r>
      <w:r w:rsidR="001A3A81" w:rsidRPr="00DC3656">
        <w:rPr>
          <w:sz w:val="22"/>
          <w:szCs w:val="22"/>
        </w:rPr>
        <w:t>)</w:t>
      </w:r>
      <w:r w:rsidR="00B16D4D">
        <w:rPr>
          <w:sz w:val="22"/>
          <w:szCs w:val="22"/>
        </w:rPr>
        <w:t xml:space="preserve">. The </w:t>
      </w:r>
      <w:r w:rsidR="0023336D">
        <w:rPr>
          <w:sz w:val="22"/>
          <w:szCs w:val="22"/>
        </w:rPr>
        <w:t>latter is</w:t>
      </w:r>
      <w:r w:rsidR="00B16D4D">
        <w:rPr>
          <w:sz w:val="22"/>
          <w:szCs w:val="22"/>
        </w:rPr>
        <w:t xml:space="preserve"> being </w:t>
      </w:r>
      <w:r w:rsidR="001A3A81" w:rsidRPr="00DC3656">
        <w:rPr>
          <w:sz w:val="22"/>
          <w:szCs w:val="22"/>
        </w:rPr>
        <w:t xml:space="preserve">revamped for heat generation in 2020. </w:t>
      </w:r>
    </w:p>
    <w:p w14:paraId="3B6CD7CD" w14:textId="599FB88D" w:rsidR="001A3A81" w:rsidRPr="00DC3656" w:rsidRDefault="001A3A81" w:rsidP="00C55DE9">
      <w:pPr>
        <w:jc w:val="both"/>
        <w:rPr>
          <w:sz w:val="22"/>
          <w:szCs w:val="22"/>
        </w:rPr>
      </w:pPr>
    </w:p>
    <w:p w14:paraId="5F77D455" w14:textId="456D60C2" w:rsidR="001A3A81" w:rsidRPr="00DC3656" w:rsidRDefault="001A3A81" w:rsidP="00C55DE9">
      <w:pPr>
        <w:jc w:val="both"/>
        <w:rPr>
          <w:sz w:val="22"/>
          <w:szCs w:val="22"/>
        </w:rPr>
      </w:pPr>
      <w:r w:rsidRPr="00DC3656">
        <w:rPr>
          <w:sz w:val="22"/>
          <w:szCs w:val="22"/>
        </w:rPr>
        <w:t xml:space="preserve">Since the operational </w:t>
      </w:r>
      <w:r w:rsidR="0023336D" w:rsidRPr="00DC3656">
        <w:rPr>
          <w:sz w:val="22"/>
          <w:szCs w:val="22"/>
        </w:rPr>
        <w:t>start</w:t>
      </w:r>
      <w:r w:rsidR="003D00CD">
        <w:rPr>
          <w:sz w:val="22"/>
          <w:szCs w:val="22"/>
        </w:rPr>
        <w:t>-</w:t>
      </w:r>
      <w:r w:rsidR="0023336D" w:rsidRPr="00DC3656">
        <w:rPr>
          <w:sz w:val="22"/>
          <w:szCs w:val="22"/>
        </w:rPr>
        <w:t>up</w:t>
      </w:r>
      <w:r w:rsidRPr="00DC3656">
        <w:rPr>
          <w:sz w:val="22"/>
          <w:szCs w:val="22"/>
        </w:rPr>
        <w:t xml:space="preserve"> in 2012, Aker Solutions (Norway), Alstom SA (France), Cansolv Technologies Inc (Canada), Carbon Clean Solutions (UK/India), ION Engineering (USA) and Fluor Corporation (USA) have tested their</w:t>
      </w:r>
      <w:r w:rsidR="00B16D4D">
        <w:rPr>
          <w:sz w:val="22"/>
          <w:szCs w:val="22"/>
        </w:rPr>
        <w:t xml:space="preserve"> proprietary</w:t>
      </w:r>
      <w:r w:rsidRPr="00DC3656">
        <w:rPr>
          <w:sz w:val="22"/>
          <w:szCs w:val="22"/>
        </w:rPr>
        <w:t xml:space="preserve"> technologies at TCM.</w:t>
      </w:r>
      <w:r w:rsidR="00B16D4D">
        <w:rPr>
          <w:sz w:val="22"/>
          <w:szCs w:val="22"/>
        </w:rPr>
        <w:t xml:space="preserve"> In </w:t>
      </w:r>
      <w:r w:rsidR="0023336D">
        <w:rPr>
          <w:sz w:val="22"/>
          <w:szCs w:val="22"/>
        </w:rPr>
        <w:t>addition,</w:t>
      </w:r>
      <w:r w:rsidR="00B16D4D">
        <w:rPr>
          <w:sz w:val="22"/>
          <w:szCs w:val="22"/>
        </w:rPr>
        <w:t xml:space="preserve"> a number of open source test campaigns have been execute</w:t>
      </w:r>
      <w:r w:rsidR="003D00CD">
        <w:rPr>
          <w:sz w:val="22"/>
          <w:szCs w:val="22"/>
        </w:rPr>
        <w:t>d</w:t>
      </w:r>
      <w:r w:rsidR="00B16D4D">
        <w:rPr>
          <w:sz w:val="22"/>
          <w:szCs w:val="22"/>
        </w:rPr>
        <w:t xml:space="preserve"> resulting in</w:t>
      </w:r>
      <w:r w:rsidR="007D51DF">
        <w:rPr>
          <w:sz w:val="22"/>
          <w:szCs w:val="22"/>
        </w:rPr>
        <w:t xml:space="preserve"> several dozen accredited publications on CO</w:t>
      </w:r>
      <w:r w:rsidR="007D51DF" w:rsidRPr="003D00CD">
        <w:rPr>
          <w:sz w:val="22"/>
          <w:szCs w:val="22"/>
          <w:vertAlign w:val="subscript"/>
        </w:rPr>
        <w:t>2</w:t>
      </w:r>
      <w:r w:rsidR="007D51DF">
        <w:rPr>
          <w:sz w:val="22"/>
          <w:szCs w:val="22"/>
        </w:rPr>
        <w:t xml:space="preserve"> capture technology performance</w:t>
      </w:r>
      <w:r w:rsidR="003D00CD">
        <w:rPr>
          <w:sz w:val="22"/>
          <w:szCs w:val="22"/>
        </w:rPr>
        <w:t>.</w:t>
      </w:r>
    </w:p>
    <w:p w14:paraId="41C8F396" w14:textId="77777777" w:rsidR="003B3F1F" w:rsidRPr="00DC3656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509515D8" w14:textId="214C718E" w:rsidR="003B3F1F" w:rsidRPr="00DC3656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TRL</w:t>
      </w:r>
      <w:r w:rsidR="003C6CB5"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 w:rsidR="008279CD" w:rsidRPr="00DC3656"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rogression </w:t>
      </w:r>
    </w:p>
    <w:p w14:paraId="4C64FBDE" w14:textId="598BE6B9" w:rsidR="003B3F1F" w:rsidRPr="00DC3656" w:rsidRDefault="007D51DF" w:rsidP="003D00CD">
      <w:pPr>
        <w:jc w:val="both"/>
        <w:rPr>
          <w:sz w:val="22"/>
          <w:szCs w:val="22"/>
        </w:rPr>
      </w:pPr>
      <w:r>
        <w:rPr>
          <w:sz w:val="22"/>
          <w:szCs w:val="22"/>
        </w:rPr>
        <w:t>TCM looks at technologies nearing maturity for marke</w:t>
      </w:r>
      <w:r w:rsidR="003D00CD">
        <w:rPr>
          <w:sz w:val="22"/>
          <w:szCs w:val="22"/>
        </w:rPr>
        <w:t>t</w:t>
      </w:r>
      <w:r>
        <w:rPr>
          <w:sz w:val="22"/>
          <w:szCs w:val="22"/>
        </w:rPr>
        <w:t xml:space="preserve"> deployment, typically </w:t>
      </w:r>
      <w:r w:rsidR="001A3A81" w:rsidRPr="00DC3656">
        <w:rPr>
          <w:sz w:val="22"/>
          <w:szCs w:val="22"/>
        </w:rPr>
        <w:t>Starting</w:t>
      </w:r>
      <w:r>
        <w:rPr>
          <w:sz w:val="22"/>
          <w:szCs w:val="22"/>
        </w:rPr>
        <w:t xml:space="preserve"> at</w:t>
      </w:r>
      <w:r w:rsidR="001A3A81" w:rsidRPr="00DC3656">
        <w:rPr>
          <w:sz w:val="22"/>
          <w:szCs w:val="22"/>
        </w:rPr>
        <w:t xml:space="preserve"> </w:t>
      </w:r>
      <w:r w:rsidR="430E70E4" w:rsidRPr="00DC3656">
        <w:rPr>
          <w:sz w:val="22"/>
          <w:szCs w:val="22"/>
        </w:rPr>
        <w:t>TRL</w:t>
      </w:r>
      <w:r w:rsidR="001A3A81" w:rsidRPr="00DC3656">
        <w:rPr>
          <w:sz w:val="22"/>
          <w:szCs w:val="22"/>
        </w:rPr>
        <w:t xml:space="preserve"> </w:t>
      </w:r>
      <w:r w:rsidR="430E70E4" w:rsidRPr="00DC3656">
        <w:rPr>
          <w:sz w:val="22"/>
          <w:szCs w:val="22"/>
        </w:rPr>
        <w:t xml:space="preserve">4 </w:t>
      </w:r>
      <w:r w:rsidR="003D00CD">
        <w:rPr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 w:rsidR="0023336D">
        <w:rPr>
          <w:sz w:val="22"/>
          <w:szCs w:val="22"/>
        </w:rPr>
        <w:t>t</w:t>
      </w:r>
      <w:r w:rsidR="0023336D" w:rsidRPr="00DC3656">
        <w:rPr>
          <w:sz w:val="22"/>
          <w:szCs w:val="22"/>
        </w:rPr>
        <w:t>arget</w:t>
      </w:r>
      <w:r w:rsidR="0023336D">
        <w:rPr>
          <w:sz w:val="22"/>
          <w:szCs w:val="22"/>
        </w:rPr>
        <w:t xml:space="preserve">ing </w:t>
      </w:r>
      <w:r w:rsidR="0023336D" w:rsidRPr="00DC3656">
        <w:rPr>
          <w:sz w:val="22"/>
          <w:szCs w:val="22"/>
        </w:rPr>
        <w:t>TRL</w:t>
      </w:r>
      <w:r w:rsidR="001A3A81" w:rsidRPr="00DC3656">
        <w:rPr>
          <w:sz w:val="22"/>
          <w:szCs w:val="22"/>
        </w:rPr>
        <w:t xml:space="preserve"> </w:t>
      </w:r>
      <w:r w:rsidR="430E70E4" w:rsidRPr="00DC3656">
        <w:rPr>
          <w:sz w:val="22"/>
          <w:szCs w:val="22"/>
        </w:rPr>
        <w:t>6 (</w:t>
      </w:r>
      <w:r w:rsidR="001A3A81" w:rsidRPr="00DC3656">
        <w:rPr>
          <w:sz w:val="22"/>
          <w:szCs w:val="22"/>
        </w:rPr>
        <w:t>i</w:t>
      </w:r>
      <w:r w:rsidR="430E70E4" w:rsidRPr="00DC3656">
        <w:rPr>
          <w:sz w:val="22"/>
          <w:szCs w:val="22"/>
        </w:rPr>
        <w:t>.e.</w:t>
      </w:r>
      <w:r w:rsidR="001A3A81" w:rsidRPr="00DC3656">
        <w:rPr>
          <w:sz w:val="22"/>
          <w:szCs w:val="22"/>
        </w:rPr>
        <w:t xml:space="preserve"> progressing</w:t>
      </w:r>
      <w:r w:rsidR="430E70E4" w:rsidRPr="00DC3656">
        <w:rPr>
          <w:sz w:val="22"/>
          <w:szCs w:val="22"/>
        </w:rPr>
        <w:t xml:space="preserve"> from </w:t>
      </w:r>
      <w:r w:rsidR="001A3A81" w:rsidRPr="00DC3656">
        <w:rPr>
          <w:sz w:val="22"/>
          <w:szCs w:val="22"/>
        </w:rPr>
        <w:t>‘</w:t>
      </w:r>
      <w:r w:rsidR="430E70E4" w:rsidRPr="00DC3656">
        <w:rPr>
          <w:sz w:val="22"/>
          <w:szCs w:val="22"/>
        </w:rPr>
        <w:t>laboratory</w:t>
      </w:r>
      <w:r w:rsidR="001A3A81" w:rsidRPr="00DC3656">
        <w:rPr>
          <w:sz w:val="22"/>
          <w:szCs w:val="22"/>
        </w:rPr>
        <w:t>’</w:t>
      </w:r>
      <w:r w:rsidR="430E70E4" w:rsidRPr="00DC3656">
        <w:rPr>
          <w:sz w:val="22"/>
          <w:szCs w:val="22"/>
        </w:rPr>
        <w:t xml:space="preserve"> to </w:t>
      </w:r>
      <w:r w:rsidR="001A3A81" w:rsidRPr="00DC3656">
        <w:rPr>
          <w:sz w:val="22"/>
          <w:szCs w:val="22"/>
        </w:rPr>
        <w:t>‘</w:t>
      </w:r>
      <w:r w:rsidR="430E70E4" w:rsidRPr="00DC3656">
        <w:rPr>
          <w:sz w:val="22"/>
          <w:szCs w:val="22"/>
        </w:rPr>
        <w:t xml:space="preserve">relevant </w:t>
      </w:r>
      <w:r>
        <w:rPr>
          <w:sz w:val="22"/>
          <w:szCs w:val="22"/>
        </w:rPr>
        <w:t xml:space="preserve">commercial </w:t>
      </w:r>
      <w:r w:rsidR="430E70E4" w:rsidRPr="00DC3656">
        <w:rPr>
          <w:sz w:val="22"/>
          <w:szCs w:val="22"/>
        </w:rPr>
        <w:t>environment</w:t>
      </w:r>
      <w:r w:rsidR="001A3A81" w:rsidRPr="00DC3656">
        <w:rPr>
          <w:sz w:val="22"/>
          <w:szCs w:val="22"/>
        </w:rPr>
        <w:t>’</w:t>
      </w:r>
      <w:r w:rsidR="430E70E4" w:rsidRPr="00DC3656">
        <w:rPr>
          <w:sz w:val="22"/>
          <w:szCs w:val="22"/>
        </w:rPr>
        <w:t xml:space="preserve"> testing). </w:t>
      </w:r>
    </w:p>
    <w:p w14:paraId="72A3D3EC" w14:textId="77777777" w:rsidR="003B3F1F" w:rsidRPr="00DC3656" w:rsidRDefault="003B3F1F" w:rsidP="003D00CD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44423FFA" w14:textId="77777777" w:rsidR="003B3F1F" w:rsidRPr="00DC3656" w:rsidRDefault="003B3F1F" w:rsidP="003D00CD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CO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  <w:vertAlign w:val="subscript"/>
        </w:rPr>
        <w:t>2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 w:rsidR="008279CD" w:rsidRPr="00DC3656">
        <w:rPr>
          <w:rFonts w:ascii="Calibri Light" w:hAnsi="Calibri Light" w:cs="Calibri Light"/>
          <w:b/>
          <w:color w:val="286990"/>
          <w:sz w:val="22"/>
          <w:szCs w:val="22"/>
        </w:rPr>
        <w:t>R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eduction </w:t>
      </w:r>
      <w:r w:rsidR="008279CD" w:rsidRPr="00DC3656"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otential </w:t>
      </w:r>
    </w:p>
    <w:p w14:paraId="5BC9322E" w14:textId="3A0D0029" w:rsidR="00064DC3" w:rsidRPr="00DC3656" w:rsidRDefault="430E70E4" w:rsidP="003D00CD">
      <w:pPr>
        <w:jc w:val="both"/>
        <w:rPr>
          <w:sz w:val="22"/>
          <w:szCs w:val="22"/>
        </w:rPr>
      </w:pPr>
      <w:r w:rsidRPr="00DC3656">
        <w:rPr>
          <w:sz w:val="22"/>
          <w:szCs w:val="22"/>
        </w:rPr>
        <w:t>TCM</w:t>
      </w:r>
      <w:r w:rsidR="007D51DF">
        <w:rPr>
          <w:sz w:val="22"/>
          <w:szCs w:val="22"/>
        </w:rPr>
        <w:t xml:space="preserve">’s </w:t>
      </w:r>
      <w:r w:rsidRPr="00DC3656">
        <w:rPr>
          <w:sz w:val="22"/>
          <w:szCs w:val="22"/>
        </w:rPr>
        <w:t xml:space="preserve">two </w:t>
      </w:r>
      <w:r w:rsidR="007D51DF">
        <w:rPr>
          <w:sz w:val="22"/>
          <w:szCs w:val="22"/>
        </w:rPr>
        <w:t xml:space="preserve">main </w:t>
      </w:r>
      <w:r w:rsidRPr="00DC3656">
        <w:rPr>
          <w:sz w:val="22"/>
          <w:szCs w:val="22"/>
        </w:rPr>
        <w:t xml:space="preserve">capture units each </w:t>
      </w:r>
      <w:r w:rsidR="007D51DF">
        <w:rPr>
          <w:sz w:val="22"/>
          <w:szCs w:val="22"/>
        </w:rPr>
        <w:t xml:space="preserve">are </w:t>
      </w:r>
      <w:r w:rsidRPr="00DC3656">
        <w:rPr>
          <w:sz w:val="22"/>
          <w:szCs w:val="22"/>
        </w:rPr>
        <w:t>approximately</w:t>
      </w:r>
      <w:r w:rsidR="007D51DF">
        <w:rPr>
          <w:sz w:val="22"/>
          <w:szCs w:val="22"/>
        </w:rPr>
        <w:t xml:space="preserve"> at</w:t>
      </w:r>
      <w:r w:rsidRPr="00DC3656">
        <w:rPr>
          <w:sz w:val="22"/>
          <w:szCs w:val="22"/>
        </w:rPr>
        <w:t xml:space="preserve"> 12 MWe size with a combined total capturing capacity of 100,000 tonnes CO</w:t>
      </w:r>
      <w:r w:rsidRPr="00DC3656">
        <w:rPr>
          <w:sz w:val="22"/>
          <w:szCs w:val="22"/>
          <w:vertAlign w:val="subscript"/>
        </w:rPr>
        <w:t>2</w:t>
      </w:r>
      <w:r w:rsidRPr="00DC3656">
        <w:rPr>
          <w:sz w:val="22"/>
          <w:szCs w:val="22"/>
        </w:rPr>
        <w:t xml:space="preserve"> per year. </w:t>
      </w:r>
    </w:p>
    <w:p w14:paraId="0D0B940D" w14:textId="5E2578F8" w:rsidR="003B3F1F" w:rsidRDefault="003B3F1F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028B66AD" w14:textId="0743A169" w:rsidR="003B3F1F" w:rsidRPr="00DC3656" w:rsidRDefault="003C6CB5" w:rsidP="003C6CB5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Financing </w:t>
      </w:r>
    </w:p>
    <w:p w14:paraId="60061E4C" w14:textId="2FC80098" w:rsidR="005F560B" w:rsidRPr="00D43A90" w:rsidRDefault="003C6CB5" w:rsidP="003D00CD">
      <w:pPr>
        <w:jc w:val="both"/>
      </w:pPr>
      <w:r w:rsidRPr="00DC3656">
        <w:rPr>
          <w:sz w:val="22"/>
          <w:szCs w:val="22"/>
        </w:rPr>
        <w:t>TCM is currently owned by the Norwegian State, through Gassnova (7</w:t>
      </w:r>
      <w:r w:rsidR="0011402F">
        <w:rPr>
          <w:sz w:val="22"/>
          <w:szCs w:val="22"/>
        </w:rPr>
        <w:t>3,9</w:t>
      </w:r>
      <w:r w:rsidRPr="00DC3656">
        <w:rPr>
          <w:sz w:val="22"/>
          <w:szCs w:val="22"/>
        </w:rPr>
        <w:t xml:space="preserve"> %), together with the industrial partners Equinor </w:t>
      </w:r>
      <w:r w:rsidR="00A76FFD" w:rsidRPr="0023336D">
        <w:rPr>
          <w:sz w:val="22"/>
          <w:szCs w:val="22"/>
        </w:rPr>
        <w:t>(8,</w:t>
      </w:r>
      <w:r w:rsidR="0011402F" w:rsidRPr="0023336D">
        <w:rPr>
          <w:sz w:val="22"/>
          <w:szCs w:val="22"/>
        </w:rPr>
        <w:t>7</w:t>
      </w:r>
      <w:r w:rsidRPr="0023336D">
        <w:rPr>
          <w:sz w:val="22"/>
          <w:szCs w:val="22"/>
        </w:rPr>
        <w:t xml:space="preserve"> %), Shell (</w:t>
      </w:r>
      <w:r w:rsidR="00A76FFD" w:rsidRPr="0023336D">
        <w:rPr>
          <w:sz w:val="22"/>
          <w:szCs w:val="22"/>
        </w:rPr>
        <w:t>8</w:t>
      </w:r>
      <w:r w:rsidRPr="0023336D">
        <w:rPr>
          <w:sz w:val="22"/>
          <w:szCs w:val="22"/>
        </w:rPr>
        <w:t>.</w:t>
      </w:r>
      <w:r w:rsidR="0011402F" w:rsidRPr="0023336D">
        <w:rPr>
          <w:sz w:val="22"/>
          <w:szCs w:val="22"/>
        </w:rPr>
        <w:t>7</w:t>
      </w:r>
      <w:r w:rsidRPr="0023336D">
        <w:rPr>
          <w:sz w:val="22"/>
          <w:szCs w:val="22"/>
        </w:rPr>
        <w:t xml:space="preserve"> %) and Total (</w:t>
      </w:r>
      <w:r w:rsidR="00A76FFD" w:rsidRPr="0023336D">
        <w:rPr>
          <w:sz w:val="22"/>
          <w:szCs w:val="22"/>
        </w:rPr>
        <w:t>8</w:t>
      </w:r>
      <w:r w:rsidRPr="0023336D">
        <w:rPr>
          <w:sz w:val="22"/>
          <w:szCs w:val="22"/>
        </w:rPr>
        <w:t>.</w:t>
      </w:r>
      <w:r w:rsidR="0011402F" w:rsidRPr="0023336D">
        <w:rPr>
          <w:sz w:val="22"/>
          <w:szCs w:val="22"/>
        </w:rPr>
        <w:t>7</w:t>
      </w:r>
      <w:r w:rsidRPr="0023336D">
        <w:rPr>
          <w:sz w:val="22"/>
          <w:szCs w:val="22"/>
        </w:rPr>
        <w:t xml:space="preserve"> %).</w:t>
      </w:r>
      <w:r w:rsidRPr="00DC3656">
        <w:rPr>
          <w:sz w:val="22"/>
          <w:szCs w:val="22"/>
        </w:rPr>
        <w:t xml:space="preserve"> Equinor is the operator of the </w:t>
      </w:r>
      <w:r w:rsidR="00485A79">
        <w:rPr>
          <w:sz w:val="22"/>
          <w:szCs w:val="22"/>
        </w:rPr>
        <w:t xml:space="preserve">physical </w:t>
      </w:r>
      <w:r w:rsidRPr="00DC3656">
        <w:rPr>
          <w:sz w:val="22"/>
          <w:szCs w:val="22"/>
        </w:rPr>
        <w:t>facility</w:t>
      </w:r>
      <w:r w:rsidR="003D00CD">
        <w:t>.</w:t>
      </w:r>
      <w:bookmarkStart w:id="0" w:name="_GoBack"/>
      <w:bookmarkEnd w:id="0"/>
    </w:p>
    <w:sectPr w:rsidR="005F560B" w:rsidRPr="00D43A90" w:rsidSect="0095358D">
      <w:headerReference w:type="default" r:id="rId11"/>
      <w:footerReference w:type="default" r:id="rId12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8AA9" w14:textId="77777777" w:rsidR="0076410E" w:rsidRDefault="0076410E" w:rsidP="00B74AE8">
      <w:r>
        <w:separator/>
      </w:r>
    </w:p>
  </w:endnote>
  <w:endnote w:type="continuationSeparator" w:id="0">
    <w:p w14:paraId="6F649D7B" w14:textId="77777777" w:rsidR="0076410E" w:rsidRDefault="0076410E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1137C949" w14:textId="77777777" w:rsidTr="005E27A1">
      <w:tc>
        <w:tcPr>
          <w:tcW w:w="1129" w:type="dxa"/>
        </w:tcPr>
        <w:p w14:paraId="44EAFD9C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5695B81F" wp14:editId="2B62192B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567F4388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4B94D5A5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B4FD0" w14:textId="77777777" w:rsidR="0076410E" w:rsidRDefault="0076410E" w:rsidP="00B74AE8">
      <w:r>
        <w:separator/>
      </w:r>
    </w:p>
  </w:footnote>
  <w:footnote w:type="continuationSeparator" w:id="0">
    <w:p w14:paraId="0C86F0B0" w14:textId="77777777" w:rsidR="0076410E" w:rsidRDefault="0076410E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3DEEC669" w14:textId="77777777" w:rsidTr="00681D24">
      <w:tc>
        <w:tcPr>
          <w:tcW w:w="3114" w:type="dxa"/>
          <w:vAlign w:val="center"/>
        </w:tcPr>
        <w:p w14:paraId="3656B9AB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45FB0818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D0959B" wp14:editId="22F1D07B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9F31CB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1F47"/>
    <w:rsid w:val="000172D8"/>
    <w:rsid w:val="0002218D"/>
    <w:rsid w:val="00057606"/>
    <w:rsid w:val="00064DC3"/>
    <w:rsid w:val="00070139"/>
    <w:rsid w:val="000703D7"/>
    <w:rsid w:val="000908D0"/>
    <w:rsid w:val="000D12CA"/>
    <w:rsid w:val="000D2C6D"/>
    <w:rsid w:val="000E419C"/>
    <w:rsid w:val="000F05BD"/>
    <w:rsid w:val="000F4B4F"/>
    <w:rsid w:val="000F7DD6"/>
    <w:rsid w:val="0011402F"/>
    <w:rsid w:val="00120A61"/>
    <w:rsid w:val="0014144D"/>
    <w:rsid w:val="00191BDD"/>
    <w:rsid w:val="00195243"/>
    <w:rsid w:val="001A3A81"/>
    <w:rsid w:val="001A7195"/>
    <w:rsid w:val="001B1E61"/>
    <w:rsid w:val="001B480D"/>
    <w:rsid w:val="0023336D"/>
    <w:rsid w:val="00237390"/>
    <w:rsid w:val="00256812"/>
    <w:rsid w:val="00265CE6"/>
    <w:rsid w:val="002A0EFE"/>
    <w:rsid w:val="002A2D99"/>
    <w:rsid w:val="002A52DD"/>
    <w:rsid w:val="002A737D"/>
    <w:rsid w:val="002D0E67"/>
    <w:rsid w:val="002F1596"/>
    <w:rsid w:val="00300AC4"/>
    <w:rsid w:val="003310C2"/>
    <w:rsid w:val="0034565C"/>
    <w:rsid w:val="00352317"/>
    <w:rsid w:val="003854FF"/>
    <w:rsid w:val="003B277C"/>
    <w:rsid w:val="003B3F1F"/>
    <w:rsid w:val="003B49FA"/>
    <w:rsid w:val="003C6CB5"/>
    <w:rsid w:val="003D00CD"/>
    <w:rsid w:val="003D20B1"/>
    <w:rsid w:val="00402238"/>
    <w:rsid w:val="0041357E"/>
    <w:rsid w:val="00430C67"/>
    <w:rsid w:val="00431F07"/>
    <w:rsid w:val="004336A8"/>
    <w:rsid w:val="00465B5D"/>
    <w:rsid w:val="00485A79"/>
    <w:rsid w:val="004A10A7"/>
    <w:rsid w:val="004A327D"/>
    <w:rsid w:val="004B44AF"/>
    <w:rsid w:val="004B7D63"/>
    <w:rsid w:val="004E16E9"/>
    <w:rsid w:val="005021DC"/>
    <w:rsid w:val="00502893"/>
    <w:rsid w:val="00507D33"/>
    <w:rsid w:val="00514BCE"/>
    <w:rsid w:val="00523E63"/>
    <w:rsid w:val="005569BA"/>
    <w:rsid w:val="005A31FB"/>
    <w:rsid w:val="005A5E23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E0F7A"/>
    <w:rsid w:val="006E340A"/>
    <w:rsid w:val="00704E69"/>
    <w:rsid w:val="00717963"/>
    <w:rsid w:val="00725999"/>
    <w:rsid w:val="00740682"/>
    <w:rsid w:val="0076410E"/>
    <w:rsid w:val="007728E6"/>
    <w:rsid w:val="007A57BC"/>
    <w:rsid w:val="007D174D"/>
    <w:rsid w:val="007D3A64"/>
    <w:rsid w:val="007D51DF"/>
    <w:rsid w:val="007E3068"/>
    <w:rsid w:val="007F1082"/>
    <w:rsid w:val="008065BF"/>
    <w:rsid w:val="00816338"/>
    <w:rsid w:val="008279CD"/>
    <w:rsid w:val="00833C4E"/>
    <w:rsid w:val="0083533D"/>
    <w:rsid w:val="00841873"/>
    <w:rsid w:val="008570CC"/>
    <w:rsid w:val="00880DE0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741FD"/>
    <w:rsid w:val="00981C8F"/>
    <w:rsid w:val="0098635C"/>
    <w:rsid w:val="009C1C0D"/>
    <w:rsid w:val="009E0BD1"/>
    <w:rsid w:val="009E1076"/>
    <w:rsid w:val="009E4BD4"/>
    <w:rsid w:val="009F28FE"/>
    <w:rsid w:val="00A04E69"/>
    <w:rsid w:val="00A126D4"/>
    <w:rsid w:val="00A47584"/>
    <w:rsid w:val="00A52248"/>
    <w:rsid w:val="00A611F3"/>
    <w:rsid w:val="00A63320"/>
    <w:rsid w:val="00A74A14"/>
    <w:rsid w:val="00A76FFD"/>
    <w:rsid w:val="00A81C5A"/>
    <w:rsid w:val="00AB638C"/>
    <w:rsid w:val="00AD21D1"/>
    <w:rsid w:val="00AD429C"/>
    <w:rsid w:val="00AD65DF"/>
    <w:rsid w:val="00AE7992"/>
    <w:rsid w:val="00AF0C9C"/>
    <w:rsid w:val="00AF2C76"/>
    <w:rsid w:val="00B01E9F"/>
    <w:rsid w:val="00B16D4D"/>
    <w:rsid w:val="00B348E3"/>
    <w:rsid w:val="00B3558D"/>
    <w:rsid w:val="00B37EC6"/>
    <w:rsid w:val="00B64389"/>
    <w:rsid w:val="00B74AE8"/>
    <w:rsid w:val="00B75DDB"/>
    <w:rsid w:val="00BA03A9"/>
    <w:rsid w:val="00BA4956"/>
    <w:rsid w:val="00BA5821"/>
    <w:rsid w:val="00BA6B85"/>
    <w:rsid w:val="00BD13A5"/>
    <w:rsid w:val="00BD5A1A"/>
    <w:rsid w:val="00BF3991"/>
    <w:rsid w:val="00BF7574"/>
    <w:rsid w:val="00C5283C"/>
    <w:rsid w:val="00C53AA9"/>
    <w:rsid w:val="00C55DE9"/>
    <w:rsid w:val="00C87DF6"/>
    <w:rsid w:val="00C916E7"/>
    <w:rsid w:val="00CF553E"/>
    <w:rsid w:val="00D1411F"/>
    <w:rsid w:val="00D43A90"/>
    <w:rsid w:val="00D57D2E"/>
    <w:rsid w:val="00D841CB"/>
    <w:rsid w:val="00D921A6"/>
    <w:rsid w:val="00D96660"/>
    <w:rsid w:val="00DA7997"/>
    <w:rsid w:val="00DC3656"/>
    <w:rsid w:val="00DC3A8F"/>
    <w:rsid w:val="00DD1202"/>
    <w:rsid w:val="00DD3BA4"/>
    <w:rsid w:val="00DE27B2"/>
    <w:rsid w:val="00DE6AAF"/>
    <w:rsid w:val="00DE78D8"/>
    <w:rsid w:val="00DF0EF6"/>
    <w:rsid w:val="00E37237"/>
    <w:rsid w:val="00E41BFE"/>
    <w:rsid w:val="00E42C7C"/>
    <w:rsid w:val="00E47026"/>
    <w:rsid w:val="00E632CC"/>
    <w:rsid w:val="00E82307"/>
    <w:rsid w:val="00E83E0B"/>
    <w:rsid w:val="00EC564F"/>
    <w:rsid w:val="00F022E5"/>
    <w:rsid w:val="00F02A0A"/>
    <w:rsid w:val="00F04AEA"/>
    <w:rsid w:val="00F05602"/>
    <w:rsid w:val="00F5779C"/>
    <w:rsid w:val="00F60C7E"/>
    <w:rsid w:val="00F62CF6"/>
    <w:rsid w:val="00F84F59"/>
    <w:rsid w:val="00F908D9"/>
    <w:rsid w:val="00F90E5A"/>
    <w:rsid w:val="00FA26F7"/>
    <w:rsid w:val="00FB7BA1"/>
    <w:rsid w:val="00FC7F6A"/>
    <w:rsid w:val="00FD0078"/>
    <w:rsid w:val="00FE0E2C"/>
    <w:rsid w:val="00FE13E9"/>
    <w:rsid w:val="00FF64BA"/>
    <w:rsid w:val="430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8A8C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D3B914211DA4690539851AF11284A" ma:contentTypeVersion="16" ma:contentTypeDescription="Een nieuw document maken." ma:contentTypeScope="" ma:versionID="06b618a289d0275111561f303d682a93">
  <xsd:schema xmlns:xsd="http://www.w3.org/2001/XMLSchema" xmlns:xs="http://www.w3.org/2001/XMLSchema" xmlns:p="http://schemas.microsoft.com/office/2006/metadata/properties" xmlns:ns2="25b506d0-762b-47aa-adb6-8b80fc2be8cf" xmlns:ns3="14cfccfe-d05c-4ace-ac9c-889a36918eb7" targetNamespace="http://schemas.microsoft.com/office/2006/metadata/properties" ma:root="true" ma:fieldsID="fe424349d1b009376dde3773cd39e34e" ns2:_="" ns3:_="">
    <xsd:import namespace="25b506d0-762b-47aa-adb6-8b80fc2be8cf"/>
    <xsd:import namespace="14cfccfe-d05c-4ace-ac9c-889a36918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Version0" minOccurs="0"/>
                <xsd:element ref="ns3:Version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06d0-762b-47aa-adb6-8b80fc2be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ccfe-d05c-4ace-ac9c-889a36918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0" ma:index="22" nillable="true" ma:displayName="Version" ma:list="{727145e8-1f71-402e-9ff5-87f3840ee372}" ma:internalName="Version0" ma:showField="Title">
      <xsd:simpleType>
        <xsd:restriction base="dms:Lookup"/>
      </xsd:simpleType>
    </xsd:element>
    <xsd:element name="Version_x003a_Version" ma:index="23" nillable="true" ma:displayName="Version:Version" ma:list="{727145e8-1f71-402e-9ff5-87f3840ee372}" ma:internalName="Version_x003a_Version" ma:readOnly="true" ma:showField="_UIVersionString" ma:web="25b506d0-762b-47aa-adb6-8b80fc2be8c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14cfccfe-d05c-4ace-ac9c-889a36918e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AA30-AE39-4DB1-91E1-B9F02F1C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06d0-762b-47aa-adb6-8b80fc2be8cf"/>
    <ds:schemaRef ds:uri="14cfccfe-d05c-4ace-ac9c-889a3691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  <ds:schemaRef ds:uri="14cfccfe-d05c-4ace-ac9c-889a36918eb7"/>
  </ds:schemaRefs>
</ds:datastoreItem>
</file>

<file path=customXml/itemProps3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9EBB4-15FF-4F79-99FC-206ACA6D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6</TotalTime>
  <Pages>1</Pages>
  <Words>376</Words>
  <Characters>2197</Characters>
  <Application>Microsoft Office Word</Application>
  <DocSecurity>0</DocSecurity>
  <Lines>52</Lines>
  <Paragraphs>25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3</cp:revision>
  <dcterms:created xsi:type="dcterms:W3CDTF">2020-09-22T08:06:00Z</dcterms:created>
  <dcterms:modified xsi:type="dcterms:W3CDTF">2020-09-22T08:39:00Z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0x010100887D3B914211DA4690539851AF11284A</vt:lpwstr>
  </property>
</Properties>
</file>